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Arctic Sky</w:t>
      </w:r>
    </w:p>
    <w:p>
      <w:r>
        <w:t>北極圏の空</w:t>
      </w:r>
    </w:p>
    <w:p>
      <w:r>
        <w:t>1. Arctic Sky sample</w:t>
      </w:r>
    </w:p>
    <w:p>
      <w:r>
        <w:t>2. Arctic Sky sample</w:t>
      </w:r>
    </w:p>
    <w:p>
      <w:r>
        <w:t>3. Arctic Sky sample</w:t>
      </w:r>
    </w:p>
    <w:p>
      <w:r>
        <w:t>4. Arctic Sky sample</w:t>
      </w:r>
    </w:p>
    <w:p>
      <w:r>
        <w:t>5. Arctic Sky sample</w:t>
      </w:r>
    </w:p>
    <w:p>
      <w:r>
        <w:t>6. Arctic Sky sample</w:t>
      </w:r>
    </w:p>
    <w:p>
      <w:r>
        <w:t>7. Arctic Sky sample</w:t>
      </w:r>
    </w:p>
    <w:p>
      <w:r>
        <w:t>8. Arctic Sky sample</w:t>
      </w:r>
    </w:p>
    <w:p>
      <w:r>
        <w:t>9. Arctic Sky sample</w:t>
      </w:r>
    </w:p>
    <w:sectPr/>
  </w:body>
</w:document>
</file>